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3C" w:rsidRDefault="00AD6A77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 xml:space="preserve">Приложение № 1 </w:t>
      </w:r>
    </w:p>
    <w:p w:rsidR="0041503C" w:rsidRDefault="00355EE3">
      <w:pPr>
        <w:pStyle w:val="western"/>
        <w:spacing w:beforeAutospacing="0"/>
        <w:ind w:left="5387" w:firstLine="567"/>
        <w:rPr>
          <w:spacing w:val="-2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AD6A77">
        <w:rPr>
          <w:color w:val="000000"/>
          <w:spacing w:val="-2"/>
          <w:sz w:val="24"/>
          <w:szCs w:val="24"/>
        </w:rPr>
        <w:t>УТВЕРЖДЕНО</w:t>
      </w:r>
      <w:r>
        <w:rPr>
          <w:color w:val="000000"/>
          <w:spacing w:val="-2"/>
          <w:sz w:val="24"/>
          <w:szCs w:val="24"/>
        </w:rPr>
        <w:t>:</w:t>
      </w:r>
    </w:p>
    <w:p w:rsidR="0041503C" w:rsidRDefault="00AD6A77">
      <w:pPr>
        <w:pStyle w:val="western"/>
        <w:spacing w:beforeAutospacing="0"/>
        <w:ind w:left="6096"/>
        <w:rPr>
          <w:spacing w:val="-2"/>
        </w:rPr>
      </w:pPr>
      <w:r>
        <w:rPr>
          <w:color w:val="000000"/>
          <w:spacing w:val="-2"/>
          <w:sz w:val="24"/>
          <w:szCs w:val="24"/>
        </w:rPr>
        <w:t xml:space="preserve">постановлением Администрации </w:t>
      </w:r>
    </w:p>
    <w:p w:rsidR="0041503C" w:rsidRDefault="00AD6A77">
      <w:pPr>
        <w:pStyle w:val="western"/>
        <w:spacing w:beforeAutospacing="0"/>
        <w:ind w:left="6096"/>
        <w:rPr>
          <w:spacing w:val="-2"/>
        </w:rPr>
      </w:pPr>
      <w:r>
        <w:rPr>
          <w:color w:val="000000"/>
          <w:spacing w:val="-2"/>
          <w:sz w:val="24"/>
          <w:szCs w:val="24"/>
        </w:rPr>
        <w:t>Новоуральского городского округа</w:t>
      </w:r>
    </w:p>
    <w:p w:rsidR="0041503C" w:rsidRDefault="00AD6A77">
      <w:pPr>
        <w:pStyle w:val="western"/>
        <w:spacing w:beforeAutospacing="0"/>
        <w:ind w:left="6096"/>
        <w:rPr>
          <w:lang w:val="en-US"/>
        </w:rPr>
      </w:pPr>
      <w:r>
        <w:rPr>
          <w:color w:val="000000"/>
          <w:spacing w:val="-2"/>
          <w:sz w:val="24"/>
          <w:szCs w:val="24"/>
        </w:rPr>
        <w:t>от</w:t>
      </w:r>
      <w:r>
        <w:rPr>
          <w:rFonts w:ascii="Liberation Serif" w:hAnsi="Liberation Serif" w:cs="Liberation Serif"/>
          <w:sz w:val="20"/>
          <w:szCs w:val="20"/>
          <w:lang w:val="en-US"/>
        </w:rPr>
        <w:t>%REG_DATE% №%REG_NUM%</w:t>
      </w:r>
    </w:p>
    <w:p w:rsidR="0041503C" w:rsidRDefault="0041503C">
      <w:pPr>
        <w:spacing w:after="0" w:line="240" w:lineRule="auto"/>
        <w:jc w:val="center"/>
        <w:rPr>
          <w:b/>
        </w:rPr>
      </w:pPr>
    </w:p>
    <w:p w:rsidR="0041503C" w:rsidRDefault="00AD6A77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ПОЛОЖЕНИЕ</w:t>
      </w:r>
    </w:p>
    <w:p w:rsidR="0041503C" w:rsidRDefault="00AD6A77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о проведении муниципального этапа</w:t>
      </w:r>
    </w:p>
    <w:p w:rsidR="0041503C" w:rsidRDefault="00AD6A77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отраслевого Фестиваля творческих традиций</w:t>
      </w:r>
      <w:r w:rsidR="00355EE3">
        <w:rPr>
          <w:b/>
          <w:lang w:val="ru-RU"/>
        </w:rPr>
        <w:t xml:space="preserve"> </w:t>
      </w:r>
      <w:r>
        <w:rPr>
          <w:b/>
          <w:lang w:val="ru-RU"/>
        </w:rPr>
        <w:t>«Семья семей»</w:t>
      </w:r>
    </w:p>
    <w:p w:rsidR="0041503C" w:rsidRDefault="00AD6A77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в Новоуральском городском округе</w:t>
      </w:r>
    </w:p>
    <w:p w:rsidR="0041503C" w:rsidRDefault="00AD6A77">
      <w:pPr>
        <w:numPr>
          <w:ilvl w:val="0"/>
          <w:numId w:val="1"/>
        </w:numPr>
        <w:spacing w:after="0" w:line="240" w:lineRule="auto"/>
        <w:ind w:left="279" w:right="1733" w:hanging="279"/>
        <w:rPr>
          <w:b/>
          <w:szCs w:val="28"/>
        </w:rPr>
      </w:pPr>
      <w:proofErr w:type="spellStart"/>
      <w:r>
        <w:rPr>
          <w:b/>
          <w:szCs w:val="28"/>
        </w:rPr>
        <w:t>Общие</w:t>
      </w:r>
      <w:proofErr w:type="spellEnd"/>
      <w:r w:rsidR="008E6BF7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положения</w:t>
      </w:r>
      <w:proofErr w:type="spellEnd"/>
    </w:p>
    <w:p w:rsidR="0041503C" w:rsidRDefault="00AD6A77">
      <w:pPr>
        <w:numPr>
          <w:ilvl w:val="1"/>
          <w:numId w:val="1"/>
        </w:num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Учредители и организаторы (далее - организаторы отраслевого Фестиваля) отраслевого Фестиваля творческих традиций «Семья семей»</w:t>
      </w:r>
      <w:r w:rsidR="0073412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(далее – Фестиваль):</w:t>
      </w:r>
    </w:p>
    <w:p w:rsidR="0041503C" w:rsidRDefault="00AD6A77">
      <w:pPr>
        <w:spacing w:after="0" w:line="240" w:lineRule="auto"/>
        <w:ind w:left="-284" w:right="23" w:firstLine="284"/>
        <w:rPr>
          <w:szCs w:val="28"/>
          <w:lang w:val="ru-RU"/>
        </w:rPr>
      </w:pPr>
      <w:r>
        <w:rPr>
          <w:szCs w:val="28"/>
          <w:lang w:val="ru-RU"/>
        </w:rPr>
        <w:t>АНО «Территория культуры»;</w:t>
      </w:r>
    </w:p>
    <w:p w:rsidR="0041503C" w:rsidRDefault="00AD6A77">
      <w:pPr>
        <w:spacing w:after="0" w:line="240" w:lineRule="auto"/>
        <w:ind w:left="-284" w:right="23" w:firstLine="284"/>
        <w:rPr>
          <w:szCs w:val="28"/>
          <w:lang w:val="ru-RU"/>
        </w:rPr>
      </w:pPr>
      <w:r>
        <w:rPr>
          <w:szCs w:val="28"/>
          <w:lang w:val="ru-RU"/>
        </w:rPr>
        <w:t>НП «Атомные города»;</w:t>
      </w:r>
    </w:p>
    <w:p w:rsidR="0041503C" w:rsidRDefault="00AD6A77">
      <w:pPr>
        <w:spacing w:after="0" w:line="240" w:lineRule="auto"/>
        <w:ind w:left="-284" w:right="23" w:firstLine="284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«Территория культуры </w:t>
      </w:r>
      <w:proofErr w:type="spellStart"/>
      <w:r>
        <w:rPr>
          <w:szCs w:val="28"/>
          <w:lang w:val="ru-RU"/>
        </w:rPr>
        <w:t>Росатома</w:t>
      </w:r>
      <w:proofErr w:type="spellEnd"/>
      <w:r>
        <w:rPr>
          <w:szCs w:val="28"/>
          <w:lang w:val="ru-RU"/>
        </w:rPr>
        <w:t>».</w:t>
      </w:r>
    </w:p>
    <w:p w:rsidR="0041503C" w:rsidRDefault="00AD6A77">
      <w:pPr>
        <w:numPr>
          <w:ilvl w:val="1"/>
          <w:numId w:val="1"/>
        </w:num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Организаторы </w:t>
      </w:r>
      <w:r>
        <w:rPr>
          <w:lang w:val="ru-RU"/>
        </w:rPr>
        <w:t>муниципального этапа отраслевого Фестиваля в Новоуральском городском округе</w:t>
      </w:r>
      <w:r w:rsidR="0073412E">
        <w:rPr>
          <w:lang w:val="ru-RU"/>
        </w:rPr>
        <w:t xml:space="preserve">  </w:t>
      </w:r>
      <w:r>
        <w:rPr>
          <w:szCs w:val="28"/>
          <w:lang w:val="ru-RU"/>
        </w:rPr>
        <w:t>(</w:t>
      </w:r>
      <w:r>
        <w:rPr>
          <w:color w:val="000000" w:themeColor="text1"/>
          <w:szCs w:val="28"/>
          <w:lang w:val="ru-RU"/>
        </w:rPr>
        <w:t>далее – организаторы муниципального этапа</w:t>
      </w:r>
      <w:r>
        <w:rPr>
          <w:szCs w:val="28"/>
          <w:lang w:val="ru-RU"/>
        </w:rPr>
        <w:t>):</w:t>
      </w:r>
    </w:p>
    <w:p w:rsidR="0041503C" w:rsidRDefault="00AD6A77">
      <w:pPr>
        <w:spacing w:after="0" w:line="240" w:lineRule="auto"/>
        <w:ind w:left="-284" w:right="23" w:firstLine="284"/>
        <w:rPr>
          <w:szCs w:val="28"/>
          <w:lang w:val="ru-RU"/>
        </w:rPr>
      </w:pPr>
      <w:r>
        <w:rPr>
          <w:szCs w:val="28"/>
          <w:lang w:val="ru-RU"/>
        </w:rPr>
        <w:t>Отдел культуры Администрации НГО;</w:t>
      </w:r>
    </w:p>
    <w:p w:rsidR="0041503C" w:rsidRDefault="00AD6A77">
      <w:pPr>
        <w:spacing w:after="0" w:line="240" w:lineRule="auto"/>
        <w:ind w:left="-284" w:right="23" w:firstLine="284"/>
        <w:rPr>
          <w:szCs w:val="28"/>
          <w:lang w:val="ru-RU"/>
        </w:rPr>
      </w:pPr>
      <w:r>
        <w:rPr>
          <w:szCs w:val="28"/>
          <w:lang w:val="ru-RU"/>
        </w:rPr>
        <w:t>Комитет по делам молодежи, семьи, спорту и социальным программам;</w:t>
      </w:r>
    </w:p>
    <w:p w:rsidR="0041503C" w:rsidRDefault="00AD6A77">
      <w:pPr>
        <w:spacing w:after="0" w:line="240" w:lineRule="auto"/>
        <w:ind w:left="-284" w:right="23" w:firstLine="284"/>
        <w:rPr>
          <w:szCs w:val="28"/>
          <w:lang w:val="ru-RU"/>
        </w:rPr>
      </w:pPr>
      <w:r>
        <w:rPr>
          <w:szCs w:val="28"/>
          <w:lang w:val="ru-RU"/>
        </w:rPr>
        <w:t>МАУК ДК «Новоуральский».</w:t>
      </w:r>
    </w:p>
    <w:p w:rsidR="0041503C" w:rsidRDefault="00AD6A77">
      <w:pPr>
        <w:numPr>
          <w:ilvl w:val="1"/>
          <w:numId w:val="1"/>
        </w:num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Для проведения </w:t>
      </w:r>
      <w:r>
        <w:rPr>
          <w:lang w:val="ru-RU"/>
        </w:rPr>
        <w:t xml:space="preserve">муниципального этапа </w:t>
      </w:r>
      <w:r>
        <w:rPr>
          <w:szCs w:val="28"/>
          <w:lang w:val="ru-RU"/>
        </w:rPr>
        <w:t>Фестиваля создается организационный комитет (далее - Оргкомитет), в состав которого входят специалисты, компетентные в вопросах, относящиеся к содержанию и специфике Фестиваля.</w:t>
      </w:r>
    </w:p>
    <w:p w:rsidR="0041503C" w:rsidRDefault="0041503C">
      <w:pPr>
        <w:spacing w:after="0" w:line="240" w:lineRule="auto"/>
        <w:ind w:left="0" w:right="23" w:firstLine="0"/>
        <w:rPr>
          <w:szCs w:val="28"/>
          <w:lang w:val="ru-RU"/>
        </w:rPr>
      </w:pPr>
    </w:p>
    <w:p w:rsidR="0041503C" w:rsidRDefault="00AD6A77">
      <w:pPr>
        <w:numPr>
          <w:ilvl w:val="0"/>
          <w:numId w:val="1"/>
        </w:numPr>
        <w:spacing w:after="0" w:line="240" w:lineRule="auto"/>
        <w:ind w:left="279" w:right="1733" w:hanging="279"/>
        <w:rPr>
          <w:b/>
          <w:szCs w:val="28"/>
        </w:rPr>
      </w:pPr>
      <w:proofErr w:type="spellStart"/>
      <w:r>
        <w:rPr>
          <w:b/>
          <w:szCs w:val="28"/>
        </w:rPr>
        <w:t>Цель</w:t>
      </w:r>
      <w:proofErr w:type="spellEnd"/>
      <w:r w:rsidR="008E6BF7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Фестиваля</w:t>
      </w:r>
      <w:proofErr w:type="spellEnd"/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Фестиваль проводится в рамках Года педагога и наставника в России с целью укрепления института семьи, сохранения, поддержки и развития семейных ценностей и традиций семейного творчества, укрепления семейно-родственных связей поколений на основе общности интересов и увлечений, духовно-нравственного и патриотического воспитания детей и молодежи Российской Федерации.</w:t>
      </w:r>
    </w:p>
    <w:p w:rsidR="0041503C" w:rsidRDefault="0041503C">
      <w:pPr>
        <w:spacing w:after="0" w:line="240" w:lineRule="auto"/>
        <w:ind w:left="-567" w:right="23" w:firstLine="567"/>
        <w:rPr>
          <w:szCs w:val="28"/>
          <w:lang w:val="ru-RU"/>
        </w:rPr>
      </w:pPr>
    </w:p>
    <w:p w:rsidR="0041503C" w:rsidRDefault="00AD6A77">
      <w:pPr>
        <w:spacing w:after="0" w:line="240" w:lineRule="auto"/>
        <w:ind w:left="10" w:right="1733" w:hanging="10"/>
        <w:rPr>
          <w:b/>
          <w:szCs w:val="28"/>
          <w:lang w:val="ru-RU"/>
        </w:rPr>
      </w:pPr>
      <w:r>
        <w:rPr>
          <w:b/>
          <w:szCs w:val="28"/>
          <w:lang w:val="ru-RU"/>
        </w:rPr>
        <w:t>З. Задачи Фестиваля</w:t>
      </w:r>
    </w:p>
    <w:p w:rsidR="0041503C" w:rsidRDefault="00AD6A77">
      <w:pPr>
        <w:spacing w:after="0" w:line="240" w:lineRule="auto"/>
        <w:ind w:left="43" w:right="23" w:hanging="43"/>
        <w:rPr>
          <w:szCs w:val="28"/>
          <w:lang w:val="ru-RU"/>
        </w:rPr>
      </w:pPr>
      <w:r>
        <w:rPr>
          <w:szCs w:val="28"/>
          <w:lang w:val="ru-RU"/>
        </w:rPr>
        <w:t>3.1. Выявление и поддержка талантливых семей.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3.2. Привлечение внимания общественности к традиционным семейным ценностям и распространению положительного семейного опыта.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3.3. Создание условий для сплочения семьи, посредством коллективного семейного творчества, сохранение и развитие преемственности семейно-творческих </w:t>
      </w:r>
      <w:r>
        <w:rPr>
          <w:noProof/>
          <w:lang w:val="ru-RU" w:eastAsia="ru-RU"/>
        </w:rPr>
        <w:drawing>
          <wp:inline distT="0" distB="0" distL="0" distR="0">
            <wp:extent cx="14605" cy="54610"/>
            <wp:effectExtent l="0" t="0" r="0" b="0"/>
            <wp:docPr id="1" name="Picture 1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5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>отношений.</w:t>
      </w:r>
    </w:p>
    <w:p w:rsidR="0041503C" w:rsidRDefault="00AD6A77">
      <w:pPr>
        <w:spacing w:after="0" w:line="240" w:lineRule="auto"/>
        <w:ind w:left="0" w:right="23" w:firstLine="0"/>
        <w:rPr>
          <w:szCs w:val="28"/>
          <w:lang w:val="ru-RU"/>
        </w:rPr>
      </w:pPr>
      <w:r>
        <w:rPr>
          <w:szCs w:val="28"/>
          <w:lang w:val="ru-RU"/>
        </w:rPr>
        <w:t>З.4. Сохранение здорового и активного образа жизни.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З.5. Повышение роли семейного творчества в эстетическом, нравственном и патриотическом воспитании подрастающего поколения.</w:t>
      </w:r>
    </w:p>
    <w:p w:rsidR="0041503C" w:rsidRDefault="0041503C">
      <w:pPr>
        <w:spacing w:after="0" w:line="240" w:lineRule="auto"/>
        <w:ind w:left="0" w:right="23" w:firstLine="701"/>
        <w:jc w:val="left"/>
        <w:rPr>
          <w:szCs w:val="28"/>
          <w:lang w:val="ru-RU"/>
        </w:rPr>
      </w:pPr>
    </w:p>
    <w:p w:rsidR="0041503C" w:rsidRDefault="00AD6A77">
      <w:pPr>
        <w:numPr>
          <w:ilvl w:val="0"/>
          <w:numId w:val="2"/>
        </w:numPr>
        <w:spacing w:after="0" w:line="240" w:lineRule="auto"/>
        <w:ind w:left="279" w:right="1733" w:hanging="279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Условия, сроки и порядок проведения Фестиваля</w:t>
      </w:r>
    </w:p>
    <w:p w:rsidR="0041503C" w:rsidRDefault="00AD6A77">
      <w:pPr>
        <w:numPr>
          <w:ilvl w:val="1"/>
          <w:numId w:val="2"/>
        </w:numPr>
        <w:spacing w:after="0" w:line="240" w:lineRule="auto"/>
        <w:ind w:left="534" w:right="23" w:hanging="534"/>
        <w:jc w:val="left"/>
        <w:rPr>
          <w:szCs w:val="28"/>
          <w:lang w:val="ru-RU"/>
        </w:rPr>
      </w:pPr>
      <w:r>
        <w:rPr>
          <w:szCs w:val="28"/>
          <w:lang w:val="ru-RU"/>
        </w:rPr>
        <w:t>Фестиваль проводится на бесплатной основе.</w:t>
      </w:r>
    </w:p>
    <w:p w:rsidR="0041503C" w:rsidRDefault="00AD6A77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23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Сроки проведения </w:t>
      </w:r>
      <w:r>
        <w:rPr>
          <w:lang w:val="ru-RU"/>
        </w:rPr>
        <w:t>муниципального этапа:</w:t>
      </w:r>
      <w:r w:rsidR="004E7A4D">
        <w:rPr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 xml:space="preserve">с 1 июня до 04 сентября 2023 г.                 </w:t>
      </w:r>
    </w:p>
    <w:p w:rsidR="0041503C" w:rsidRDefault="0041503C">
      <w:pPr>
        <w:spacing w:after="0" w:line="240" w:lineRule="auto"/>
        <w:ind w:left="0" w:right="23" w:firstLine="0"/>
        <w:jc w:val="left"/>
        <w:rPr>
          <w:szCs w:val="28"/>
          <w:lang w:val="ru-RU"/>
        </w:rPr>
      </w:pPr>
    </w:p>
    <w:p w:rsidR="0041503C" w:rsidRDefault="00AD6A77">
      <w:pPr>
        <w:spacing w:after="0" w:line="240" w:lineRule="auto"/>
        <w:ind w:left="-567" w:right="23" w:firstLine="567"/>
        <w:jc w:val="left"/>
        <w:rPr>
          <w:szCs w:val="28"/>
          <w:lang w:val="ru-RU"/>
        </w:rPr>
      </w:pPr>
      <w:r>
        <w:rPr>
          <w:szCs w:val="28"/>
          <w:lang w:val="ru-RU"/>
        </w:rPr>
        <w:t>Муниципальный этап Фестиваля состоит из трех частей:</w:t>
      </w:r>
    </w:p>
    <w:p w:rsidR="0041503C" w:rsidRDefault="0041503C">
      <w:pPr>
        <w:spacing w:after="0" w:line="240" w:lineRule="auto"/>
        <w:ind w:left="-567" w:right="23" w:firstLine="567"/>
        <w:jc w:val="left"/>
        <w:rPr>
          <w:b/>
          <w:szCs w:val="28"/>
          <w:lang w:val="ru-RU"/>
        </w:rPr>
      </w:pPr>
    </w:p>
    <w:p w:rsidR="0041503C" w:rsidRDefault="00AD6A77">
      <w:pPr>
        <w:spacing w:after="0" w:line="240" w:lineRule="auto"/>
        <w:ind w:left="-567" w:right="23" w:firstLine="567"/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>1-я часть:</w:t>
      </w:r>
      <w:r w:rsidR="004E7A4D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«Видео визитка» -  1июня - 29 июня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Торжественный старт муниципального этапа Фестиваля будет дан 1 июня 2023 года на городском празднике День защиты детей в ЦПКиО в формате объявления о начале приема заявок, объявления условий участия и представления одного творческого номера от семьи города (вне конкурса). 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Для участия в 1-й части муниципального этапа Конкурсант (семья):</w:t>
      </w:r>
    </w:p>
    <w:p w:rsidR="0041503C" w:rsidRDefault="00AD6A77">
      <w:pPr>
        <w:spacing w:after="0" w:line="240" w:lineRule="auto"/>
        <w:ind w:left="-567" w:right="23" w:firstLine="0"/>
        <w:rPr>
          <w:szCs w:val="28"/>
          <w:lang w:val="ru-RU"/>
        </w:rPr>
      </w:pPr>
      <w:r>
        <w:rPr>
          <w:szCs w:val="28"/>
          <w:lang w:val="ru-RU"/>
        </w:rPr>
        <w:t>- заполняет заявку в электронной форме</w:t>
      </w:r>
      <w:r w:rsidR="004E7A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(форма заявки см. Приложение 1);</w:t>
      </w:r>
    </w:p>
    <w:p w:rsidR="0041503C" w:rsidRDefault="00AD6A77">
      <w:pPr>
        <w:spacing w:after="0" w:line="240" w:lineRule="auto"/>
        <w:ind w:left="-567" w:right="23" w:firstLine="0"/>
        <w:rPr>
          <w:color w:val="000000" w:themeColor="text1"/>
          <w:szCs w:val="28"/>
          <w:lang w:val="ru-RU"/>
        </w:rPr>
      </w:pPr>
      <w:r>
        <w:rPr>
          <w:szCs w:val="28"/>
          <w:lang w:val="ru-RU"/>
        </w:rPr>
        <w:t xml:space="preserve">- направляет в адрес организаторов демонстрационный видеоролик «Видео визитка», </w:t>
      </w:r>
      <w:r>
        <w:rPr>
          <w:color w:val="000000" w:themeColor="text1"/>
          <w:szCs w:val="28"/>
          <w:shd w:val="clear" w:color="auto" w:fill="FFFFFF"/>
          <w:lang w:val="ru-RU"/>
        </w:rPr>
        <w:t>обязательно отражающий традиции семьи, обычаи, привычки, особенности, увлечения,</w:t>
      </w:r>
      <w:r>
        <w:rPr>
          <w:color w:val="000000" w:themeColor="text1"/>
          <w:szCs w:val="28"/>
          <w:lang w:val="ru-RU"/>
        </w:rPr>
        <w:t xml:space="preserve"> творческие способности членов семьи.</w:t>
      </w:r>
    </w:p>
    <w:p w:rsidR="0041503C" w:rsidRDefault="00AD6A77">
      <w:pPr>
        <w:spacing w:after="0" w:line="240" w:lineRule="auto"/>
        <w:ind w:left="-567" w:right="23" w:firstLine="0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ab/>
        <w:t xml:space="preserve">Требования к видеоролику: </w:t>
      </w:r>
      <w:r>
        <w:rPr>
          <w:color w:val="24292F"/>
          <w:szCs w:val="28"/>
          <w:lang w:val="ru-RU"/>
        </w:rPr>
        <w:t>горизонтальная ориентация, хорошее освещение, четкое звучание, длительность</w:t>
      </w:r>
      <w:r>
        <w:rPr>
          <w:szCs w:val="28"/>
          <w:lang w:val="ru-RU"/>
        </w:rPr>
        <w:t xml:space="preserve"> – не более 1,5 минут.</w:t>
      </w:r>
    </w:p>
    <w:p w:rsidR="0041503C" w:rsidRDefault="00AD6A77">
      <w:pPr>
        <w:spacing w:after="0" w:line="240" w:lineRule="auto"/>
        <w:ind w:left="-567" w:right="23"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Заявка в электронной форме и видеоролик направляются в адрес организаторов </w:t>
      </w:r>
      <w:r>
        <w:rPr>
          <w:b/>
          <w:szCs w:val="28"/>
          <w:lang w:val="ru-RU"/>
        </w:rPr>
        <w:t>до 29 июня 2023</w:t>
      </w:r>
      <w:r>
        <w:rPr>
          <w:szCs w:val="28"/>
          <w:lang w:val="ru-RU"/>
        </w:rPr>
        <w:t xml:space="preserve"> года по ссылке, указанной в п.8.</w:t>
      </w:r>
    </w:p>
    <w:p w:rsidR="0041503C" w:rsidRDefault="00AD6A77">
      <w:pPr>
        <w:spacing w:after="0" w:line="240" w:lineRule="auto"/>
        <w:ind w:left="-567" w:right="23" w:firstLine="567"/>
        <w:rPr>
          <w:lang w:val="ru-RU"/>
        </w:rPr>
      </w:pPr>
      <w:r>
        <w:rPr>
          <w:lang w:val="ru-RU"/>
        </w:rPr>
        <w:t xml:space="preserve">Участники 2-й части муниципального этапа Фестиваля определяются Оргкомитетом после обработки заявок и просмотра </w:t>
      </w:r>
      <w:r>
        <w:rPr>
          <w:szCs w:val="28"/>
          <w:lang w:val="ru-RU"/>
        </w:rPr>
        <w:t>«Видео визитки»</w:t>
      </w:r>
      <w:r>
        <w:rPr>
          <w:lang w:val="ru-RU"/>
        </w:rPr>
        <w:t>. Оргкомитет оставляет за собой право отказать в участии в случае несоответствия условия</w:t>
      </w:r>
      <w:r w:rsidR="004E7A4D">
        <w:rPr>
          <w:lang w:val="ru-RU"/>
        </w:rPr>
        <w:t>м</w:t>
      </w:r>
      <w:r>
        <w:rPr>
          <w:lang w:val="ru-RU"/>
        </w:rPr>
        <w:t xml:space="preserve"> конкурса.</w:t>
      </w:r>
    </w:p>
    <w:p w:rsidR="0041503C" w:rsidRDefault="0041503C">
      <w:pPr>
        <w:spacing w:after="0" w:line="240" w:lineRule="auto"/>
        <w:ind w:left="-567" w:right="23" w:firstLine="567"/>
        <w:jc w:val="left"/>
        <w:rPr>
          <w:sz w:val="12"/>
          <w:szCs w:val="12"/>
          <w:lang w:val="ru-RU"/>
        </w:rPr>
      </w:pPr>
    </w:p>
    <w:p w:rsidR="0041503C" w:rsidRDefault="00AD6A77">
      <w:pPr>
        <w:spacing w:after="0" w:line="240" w:lineRule="auto"/>
        <w:ind w:left="-567" w:right="23" w:firstLine="567"/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>2-я часть: «</w:t>
      </w:r>
      <w:proofErr w:type="spellStart"/>
      <w:r>
        <w:rPr>
          <w:b/>
          <w:szCs w:val="28"/>
          <w:lang w:val="ru-RU"/>
        </w:rPr>
        <w:t>Арт-приветствие</w:t>
      </w:r>
      <w:proofErr w:type="spellEnd"/>
      <w:r>
        <w:rPr>
          <w:b/>
          <w:szCs w:val="28"/>
          <w:lang w:val="ru-RU"/>
        </w:rPr>
        <w:t>» - 8 июля – 12 августа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Конкурсанты, отобранные оргкомитетом по итогам 1-й части, приглашаются 8 июля 2023г.</w:t>
      </w:r>
      <w:r w:rsidR="004E7A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 городской праздник</w:t>
      </w:r>
      <w:r w:rsidR="004E7A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«День семьи, любви и верности»</w:t>
      </w:r>
      <w:r w:rsidR="004E7A4D">
        <w:rPr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 xml:space="preserve">в ЦПКиО </w:t>
      </w:r>
      <w:r>
        <w:rPr>
          <w:szCs w:val="28"/>
          <w:lang w:val="ru-RU"/>
        </w:rPr>
        <w:t>представления семей – участников Фестиваля.</w:t>
      </w:r>
    </w:p>
    <w:p w:rsidR="0041503C" w:rsidRDefault="0041503C">
      <w:pPr>
        <w:spacing w:after="0" w:line="240" w:lineRule="auto"/>
        <w:ind w:left="-567" w:right="23" w:firstLine="567"/>
        <w:jc w:val="left"/>
        <w:rPr>
          <w:sz w:val="12"/>
          <w:szCs w:val="12"/>
          <w:lang w:val="ru-RU"/>
        </w:rPr>
      </w:pPr>
    </w:p>
    <w:p w:rsidR="0041503C" w:rsidRDefault="00AD6A77">
      <w:pPr>
        <w:spacing w:after="0" w:line="240" w:lineRule="auto"/>
        <w:ind w:left="-567" w:right="23" w:firstLine="567"/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 xml:space="preserve">3 –я часть: </w:t>
      </w:r>
      <w:r>
        <w:rPr>
          <w:b/>
          <w:bCs/>
          <w:color w:val="000000" w:themeColor="text1"/>
          <w:szCs w:val="28"/>
          <w:shd w:val="clear" w:color="auto" w:fill="FFFFFF"/>
          <w:lang w:val="ru-RU"/>
        </w:rPr>
        <w:t>«Наша семья - талантами полна»</w:t>
      </w:r>
      <w:r>
        <w:rPr>
          <w:b/>
          <w:szCs w:val="28"/>
          <w:lang w:val="ru-RU"/>
        </w:rPr>
        <w:t xml:space="preserve"> -12 августа – 4 сентября</w:t>
      </w:r>
    </w:p>
    <w:p w:rsidR="0041503C" w:rsidRDefault="00AD6A77">
      <w:pPr>
        <w:spacing w:after="0" w:line="240" w:lineRule="auto"/>
        <w:ind w:left="-567" w:right="23" w:firstLine="567"/>
        <w:rPr>
          <w:b/>
          <w:szCs w:val="28"/>
          <w:lang w:val="ru-RU"/>
        </w:rPr>
      </w:pPr>
      <w:r>
        <w:rPr>
          <w:szCs w:val="28"/>
          <w:lang w:val="ru-RU"/>
        </w:rPr>
        <w:t xml:space="preserve">Семьи – участники самостоятельно готовят и представляют творческое выступление в любом жанре (песня, танец, </w:t>
      </w:r>
      <w:proofErr w:type="spellStart"/>
      <w:r>
        <w:rPr>
          <w:szCs w:val="28"/>
          <w:lang w:val="ru-RU"/>
        </w:rPr>
        <w:t>флешмоб</w:t>
      </w:r>
      <w:proofErr w:type="spellEnd"/>
      <w:r>
        <w:rPr>
          <w:szCs w:val="28"/>
          <w:lang w:val="ru-RU"/>
        </w:rPr>
        <w:t xml:space="preserve">, стихи, театрализация, спортивные этюды и т.д.) на городском празднике «День Автозаводского района» </w:t>
      </w:r>
      <w:r>
        <w:rPr>
          <w:b/>
          <w:szCs w:val="28"/>
          <w:lang w:val="ru-RU"/>
        </w:rPr>
        <w:t>19 августа 2023 г.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Время подготовленного выступления -  не более 4 минут.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Награждение участников и победителей муниципального этапа Фестиваля происходит на празднике «День народов Среднего Урала» 4 сентября 2023 г.</w:t>
      </w:r>
    </w:p>
    <w:p w:rsidR="0041503C" w:rsidRDefault="0041503C">
      <w:pPr>
        <w:spacing w:after="0" w:line="240" w:lineRule="auto"/>
        <w:ind w:left="-567" w:right="23" w:firstLine="567"/>
        <w:rPr>
          <w:sz w:val="12"/>
          <w:szCs w:val="12"/>
          <w:lang w:val="ru-RU"/>
        </w:rPr>
      </w:pPr>
    </w:p>
    <w:p w:rsidR="0041503C" w:rsidRDefault="00AD6A77">
      <w:pPr>
        <w:numPr>
          <w:ilvl w:val="0"/>
          <w:numId w:val="3"/>
        </w:numPr>
        <w:spacing w:after="0" w:line="240" w:lineRule="auto"/>
        <w:ind w:left="298" w:right="1733" w:hanging="298"/>
        <w:rPr>
          <w:b/>
          <w:szCs w:val="28"/>
        </w:rPr>
      </w:pPr>
      <w:proofErr w:type="spellStart"/>
      <w:r>
        <w:rPr>
          <w:b/>
          <w:szCs w:val="28"/>
        </w:rPr>
        <w:t>Участники</w:t>
      </w:r>
      <w:proofErr w:type="spellEnd"/>
      <w:r w:rsidR="008E6BF7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Фестиваля</w:t>
      </w:r>
      <w:proofErr w:type="spellEnd"/>
    </w:p>
    <w:p w:rsidR="0041503C" w:rsidRDefault="00AD6A77">
      <w:pPr>
        <w:spacing w:after="0" w:line="240" w:lineRule="auto"/>
        <w:ind w:left="-567" w:right="23" w:firstLine="283"/>
        <w:rPr>
          <w:szCs w:val="28"/>
          <w:lang w:val="ru-RU"/>
        </w:rPr>
      </w:pPr>
      <w:r>
        <w:rPr>
          <w:szCs w:val="28"/>
          <w:lang w:val="ru-RU"/>
        </w:rPr>
        <w:t>К участию приглашаются творческие семьи (соединенные родственными связями), проживающие на территории Новоуральского городского округа.</w:t>
      </w:r>
    </w:p>
    <w:p w:rsidR="0041503C" w:rsidRDefault="00AD6A77">
      <w:pPr>
        <w:spacing w:after="0" w:line="240" w:lineRule="auto"/>
        <w:ind w:left="-567" w:right="23" w:firstLine="283"/>
        <w:rPr>
          <w:szCs w:val="28"/>
          <w:lang w:val="ru-RU"/>
        </w:rPr>
      </w:pPr>
      <w:r>
        <w:rPr>
          <w:szCs w:val="28"/>
          <w:lang w:val="ru-RU"/>
        </w:rPr>
        <w:t>Количество участников каждого семейно-творческого коллектива должно быть не менее 2-х человек.  Возраст участников не ограничен.</w:t>
      </w:r>
    </w:p>
    <w:p w:rsidR="0041503C" w:rsidRDefault="0041503C">
      <w:pPr>
        <w:spacing w:after="0" w:line="240" w:lineRule="auto"/>
        <w:ind w:left="0" w:right="23" w:firstLine="701"/>
        <w:rPr>
          <w:sz w:val="12"/>
          <w:szCs w:val="12"/>
          <w:lang w:val="ru-RU"/>
        </w:rPr>
      </w:pPr>
    </w:p>
    <w:p w:rsidR="0041503C" w:rsidRDefault="00AD6A77">
      <w:pPr>
        <w:numPr>
          <w:ilvl w:val="0"/>
          <w:numId w:val="3"/>
        </w:numPr>
        <w:spacing w:after="0" w:line="240" w:lineRule="auto"/>
        <w:ind w:left="298" w:right="1733" w:hanging="298"/>
        <w:rPr>
          <w:b/>
          <w:szCs w:val="28"/>
        </w:rPr>
      </w:pPr>
      <w:proofErr w:type="spellStart"/>
      <w:r>
        <w:rPr>
          <w:b/>
          <w:szCs w:val="28"/>
        </w:rPr>
        <w:t>Подведение</w:t>
      </w:r>
      <w:proofErr w:type="spellEnd"/>
      <w:r w:rsidR="008E6BF7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итогов</w:t>
      </w:r>
      <w:proofErr w:type="spellEnd"/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Все участники муниципального этапа Фестиваля награждаются дипломами участников. Победители награждаются дипломами победителей. Организаторы </w:t>
      </w:r>
      <w:r>
        <w:rPr>
          <w:szCs w:val="28"/>
          <w:lang w:val="ru-RU"/>
        </w:rPr>
        <w:lastRenderedPageBreak/>
        <w:t>Фестиваля вправе принять решение о награждении победителей памятными подарками (сувенирами).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По итогам</w:t>
      </w:r>
      <w:r w:rsidR="001D437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1-й части муниципального этапа Фестиваля Оргкомитет муниципального этапа определяет участников, соответствующих правилам Фестиваля.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По итогам 2-й части муниципального этапа Фестиваля (по результатам выступления 19 августа 2023 г.)  Оргкомитет определяет 3-х победителей (З семьи). Результаты объявляются 22 августа 2023 года.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Награждение участников и победителей муниципального этапа Фестиваля происходит на празднике «День народов Среднего Урала» 4 сентября 2023 г.</w:t>
      </w:r>
    </w:p>
    <w:p w:rsidR="0041503C" w:rsidRDefault="0041503C">
      <w:pPr>
        <w:spacing w:after="0" w:line="240" w:lineRule="auto"/>
        <w:ind w:left="-567" w:firstLine="624"/>
        <w:rPr>
          <w:szCs w:val="28"/>
          <w:lang w:val="ru-RU"/>
        </w:rPr>
      </w:pPr>
    </w:p>
    <w:p w:rsidR="0041503C" w:rsidRDefault="00AD6A77">
      <w:pPr>
        <w:spacing w:after="0" w:line="240" w:lineRule="auto"/>
        <w:ind w:left="-567" w:firstLine="624"/>
        <w:rPr>
          <w:szCs w:val="28"/>
          <w:lang w:val="ru-RU"/>
        </w:rPr>
      </w:pPr>
      <w:r>
        <w:rPr>
          <w:szCs w:val="28"/>
          <w:lang w:val="ru-RU"/>
        </w:rPr>
        <w:t xml:space="preserve">Заявки, фото семьи и видео творческого выступления победителей муниципального этапа Фестиваля направляются от Новоуральского городского округа на заключительный этап </w:t>
      </w:r>
      <w:r>
        <w:rPr>
          <w:lang w:val="ru-RU"/>
        </w:rPr>
        <w:t>отраслевого Фестиваля творческих традиций «Семья семей»</w:t>
      </w:r>
      <w:r>
        <w:rPr>
          <w:szCs w:val="28"/>
          <w:lang w:val="ru-RU"/>
        </w:rPr>
        <w:t>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Фотографирование и запись видео организует ДК «Новоуральский». По желанию семья-победитель может самостоятельно подготовить ролик для направления на отраслевой Фестиваль и предоставить организаторам конкурса в ДК </w:t>
      </w:r>
      <w:r w:rsidR="001D4377">
        <w:rPr>
          <w:szCs w:val="28"/>
          <w:lang w:val="ru-RU"/>
        </w:rPr>
        <w:t>"</w:t>
      </w:r>
      <w:r>
        <w:rPr>
          <w:szCs w:val="28"/>
          <w:lang w:val="ru-RU"/>
        </w:rPr>
        <w:t>Новоуральский" в срок до 29 августа. Требования к видео: строго горизонтальное с разрешением не менее 1920</w:t>
      </w:r>
      <w:proofErr w:type="spellStart"/>
      <w:r>
        <w:rPr>
          <w:szCs w:val="28"/>
        </w:rPr>
        <w:t>px</w:t>
      </w:r>
      <w:proofErr w:type="spellEnd"/>
      <w:r w:rsidR="001D4377">
        <w:rPr>
          <w:szCs w:val="28"/>
          <w:lang w:val="ru-RU"/>
        </w:rPr>
        <w:t xml:space="preserve">  </w:t>
      </w:r>
      <w:r>
        <w:rPr>
          <w:szCs w:val="28"/>
        </w:rPr>
        <w:t>x</w:t>
      </w:r>
      <w:r>
        <w:rPr>
          <w:szCs w:val="28"/>
          <w:lang w:val="ru-RU"/>
        </w:rPr>
        <w:t xml:space="preserve"> 1080 </w:t>
      </w:r>
      <w:proofErr w:type="spellStart"/>
      <w:r>
        <w:rPr>
          <w:szCs w:val="28"/>
        </w:rPr>
        <w:t>px</w:t>
      </w:r>
      <w:proofErr w:type="spellEnd"/>
      <w:r>
        <w:rPr>
          <w:szCs w:val="28"/>
          <w:lang w:val="ru-RU"/>
        </w:rPr>
        <w:t xml:space="preserve">. Номер может сопровождаться видеорядом или </w:t>
      </w:r>
      <w:proofErr w:type="spellStart"/>
      <w:r>
        <w:rPr>
          <w:szCs w:val="28"/>
          <w:lang w:val="ru-RU"/>
        </w:rPr>
        <w:t>мультимедийной</w:t>
      </w:r>
      <w:proofErr w:type="spellEnd"/>
      <w:r>
        <w:rPr>
          <w:szCs w:val="28"/>
          <w:lang w:val="ru-RU"/>
        </w:rPr>
        <w:t xml:space="preserve"> презентацией.</w:t>
      </w:r>
    </w:p>
    <w:p w:rsidR="0041503C" w:rsidRDefault="0041503C">
      <w:pPr>
        <w:spacing w:after="0" w:line="240" w:lineRule="auto"/>
        <w:ind w:left="-567" w:right="23" w:firstLine="567"/>
        <w:rPr>
          <w:szCs w:val="28"/>
          <w:lang w:val="ru-RU"/>
        </w:rPr>
      </w:pP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До 1 октября 2023 года организаторы отраслевого Фестиваля определяют финалистов</w:t>
      </w:r>
      <w:r w:rsidR="001D4377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– </w:t>
      </w:r>
      <w:r w:rsidR="001D437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победителей заключительного этапа.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До 10 октября 2023 года организаторы отраслевого Фестиваля из числа финалистов-победителей заключительного этапа определяют участников гала-концерта Фестиваля и направляют приглашения для участия. 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Место проведения финала Фестиваля  – г. Москва. 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Дата проведения – 25 ноября 2023 г. </w:t>
      </w:r>
    </w:p>
    <w:p w:rsidR="0041503C" w:rsidRDefault="00AD6A77">
      <w:pPr>
        <w:spacing w:after="0" w:line="240" w:lineRule="auto"/>
        <w:ind w:left="-567" w:right="23" w:firstLine="567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Дата проведения финала Фестиваля  может быть изменена Организаторами.</w:t>
      </w:r>
    </w:p>
    <w:p w:rsidR="0041503C" w:rsidRDefault="0041503C">
      <w:pPr>
        <w:spacing w:after="0" w:line="240" w:lineRule="auto"/>
        <w:ind w:left="-567" w:right="23" w:firstLine="567"/>
        <w:rPr>
          <w:szCs w:val="24"/>
          <w:lang w:val="ru-RU"/>
        </w:rPr>
      </w:pPr>
    </w:p>
    <w:p w:rsidR="0041503C" w:rsidRDefault="00AD6A77">
      <w:pPr>
        <w:spacing w:after="0" w:line="240" w:lineRule="auto"/>
        <w:ind w:left="-567" w:right="23" w:firstLine="567"/>
        <w:rPr>
          <w:szCs w:val="24"/>
          <w:lang w:val="ru-RU"/>
        </w:rPr>
      </w:pPr>
      <w:r>
        <w:rPr>
          <w:szCs w:val="24"/>
          <w:lang w:val="ru-RU"/>
        </w:rPr>
        <w:t xml:space="preserve">Проживание, питание, транспортные расходы, экскурсионная программа участников Гала-концерта осуществляется за счет средств организаторов </w:t>
      </w:r>
      <w:r>
        <w:rPr>
          <w:szCs w:val="28"/>
          <w:lang w:val="ru-RU"/>
        </w:rPr>
        <w:t>отраслевого Фестиваля.</w:t>
      </w:r>
    </w:p>
    <w:p w:rsidR="0041503C" w:rsidRDefault="0041503C">
      <w:pPr>
        <w:spacing w:after="0" w:line="240" w:lineRule="auto"/>
        <w:ind w:left="-567" w:right="23" w:firstLine="567"/>
        <w:rPr>
          <w:i/>
          <w:sz w:val="12"/>
          <w:szCs w:val="12"/>
          <w:lang w:val="ru-RU"/>
        </w:rPr>
      </w:pPr>
    </w:p>
    <w:p w:rsidR="0041503C" w:rsidRDefault="00AD6A77">
      <w:pPr>
        <w:numPr>
          <w:ilvl w:val="0"/>
          <w:numId w:val="3"/>
        </w:numPr>
        <w:spacing w:after="0" w:line="240" w:lineRule="auto"/>
        <w:ind w:left="298" w:right="1733" w:hanging="298"/>
        <w:jc w:val="left"/>
        <w:rPr>
          <w:b/>
          <w:szCs w:val="28"/>
        </w:rPr>
      </w:pPr>
      <w:proofErr w:type="spellStart"/>
      <w:r>
        <w:rPr>
          <w:b/>
          <w:szCs w:val="28"/>
        </w:rPr>
        <w:t>Соблюдение</w:t>
      </w:r>
      <w:proofErr w:type="spellEnd"/>
      <w:r w:rsidR="008E6BF7">
        <w:rPr>
          <w:b/>
          <w:szCs w:val="28"/>
          <w:lang w:val="ru-RU"/>
        </w:rPr>
        <w:t xml:space="preserve"> </w:t>
      </w:r>
      <w:r w:rsidR="001D4377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персональных</w:t>
      </w:r>
      <w:proofErr w:type="spellEnd"/>
      <w:r w:rsidR="008E6BF7">
        <w:rPr>
          <w:b/>
          <w:szCs w:val="28"/>
          <w:lang w:val="ru-RU"/>
        </w:rPr>
        <w:t xml:space="preserve"> </w:t>
      </w:r>
      <w:r w:rsidR="001D4377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данных</w:t>
      </w:r>
      <w:proofErr w:type="spellEnd"/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 xml:space="preserve">7.1. В соответствии с требованиями статьи 9 Федерального закона от 27.07.2006г. </w:t>
      </w:r>
      <w:r>
        <w:rPr>
          <w:szCs w:val="28"/>
        </w:rPr>
        <w:t>N</w:t>
      </w:r>
      <w:r>
        <w:rPr>
          <w:szCs w:val="28"/>
          <w:lang w:val="ru-RU"/>
        </w:rPr>
        <w:t xml:space="preserve">2 152-ФЗ «О персональных данных» подача заявки на участие в Фестивале является подтверждением согласия на обработку персональных данных организаторами, включающих фамилию, имя, отчество, возраст, место работы/учебы, контактный телефон, электронную почту, фото- и </w:t>
      </w:r>
      <w:proofErr w:type="spellStart"/>
      <w:r>
        <w:rPr>
          <w:szCs w:val="28"/>
          <w:lang w:val="ru-RU"/>
        </w:rPr>
        <w:t>видео-изображение</w:t>
      </w:r>
      <w:proofErr w:type="spellEnd"/>
      <w:r>
        <w:rPr>
          <w:szCs w:val="28"/>
          <w:lang w:val="ru-RU"/>
        </w:rPr>
        <w:t>. А также согласие на публикации фото-,  видеоматериалов и информации о конкурсанте в средствах массовой информации.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t>7.2.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обезличивание, блокирование, уничтожение.</w:t>
      </w:r>
    </w:p>
    <w:p w:rsidR="0041503C" w:rsidRDefault="00AD6A77">
      <w:pPr>
        <w:spacing w:after="0" w:line="240" w:lineRule="auto"/>
        <w:ind w:left="-567" w:right="23" w:firstLine="567"/>
        <w:rPr>
          <w:szCs w:val="28"/>
          <w:lang w:val="ru-RU"/>
        </w:rPr>
      </w:pPr>
      <w:r>
        <w:rPr>
          <w:szCs w:val="28"/>
          <w:lang w:val="ru-RU"/>
        </w:rPr>
        <w:lastRenderedPageBreak/>
        <w:t>7.3.Организаторы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1503C" w:rsidRDefault="0041503C">
      <w:pPr>
        <w:spacing w:after="0" w:line="240" w:lineRule="auto"/>
        <w:ind w:left="-567" w:right="23" w:firstLine="567"/>
        <w:rPr>
          <w:szCs w:val="28"/>
          <w:lang w:val="ru-RU"/>
        </w:rPr>
      </w:pPr>
    </w:p>
    <w:p w:rsidR="0041503C" w:rsidRDefault="00AD6A77">
      <w:pPr>
        <w:numPr>
          <w:ilvl w:val="0"/>
          <w:numId w:val="3"/>
        </w:numPr>
        <w:spacing w:after="0" w:line="240" w:lineRule="auto"/>
        <w:ind w:left="298" w:right="1733" w:hanging="298"/>
        <w:jc w:val="left"/>
        <w:rPr>
          <w:b/>
          <w:szCs w:val="28"/>
        </w:rPr>
      </w:pPr>
      <w:proofErr w:type="spellStart"/>
      <w:r>
        <w:rPr>
          <w:b/>
          <w:szCs w:val="28"/>
        </w:rPr>
        <w:t>Контакт</w:t>
      </w:r>
      <w:r>
        <w:rPr>
          <w:b/>
          <w:szCs w:val="28"/>
          <w:lang w:val="ru-RU"/>
        </w:rPr>
        <w:t>ная</w:t>
      </w:r>
      <w:proofErr w:type="spellEnd"/>
      <w:r>
        <w:rPr>
          <w:b/>
          <w:szCs w:val="28"/>
          <w:lang w:val="ru-RU"/>
        </w:rPr>
        <w:t xml:space="preserve"> информация</w:t>
      </w:r>
      <w:r>
        <w:rPr>
          <w:b/>
          <w:szCs w:val="28"/>
        </w:rPr>
        <w:t>:</w:t>
      </w:r>
    </w:p>
    <w:p w:rsidR="0041503C" w:rsidRDefault="00AD6A77">
      <w:pPr>
        <w:spacing w:after="0" w:line="240" w:lineRule="auto"/>
        <w:ind w:left="0" w:right="48"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МАУК ДК «Новоуральский»:</w:t>
      </w:r>
    </w:p>
    <w:p w:rsidR="0041503C" w:rsidRDefault="00AD6A77">
      <w:pPr>
        <w:spacing w:after="0" w:line="240" w:lineRule="auto"/>
        <w:ind w:left="0" w:right="45" w:firstLine="0"/>
        <w:contextualSpacing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- менеджер по культурно-массовой деятельности </w:t>
      </w:r>
      <w:proofErr w:type="spellStart"/>
      <w:r>
        <w:rPr>
          <w:szCs w:val="24"/>
          <w:lang w:val="ru-RU"/>
        </w:rPr>
        <w:t>Батыршина</w:t>
      </w:r>
      <w:proofErr w:type="spellEnd"/>
      <w:r>
        <w:rPr>
          <w:szCs w:val="24"/>
          <w:lang w:val="ru-RU"/>
        </w:rPr>
        <w:t xml:space="preserve"> Екатерина /343-70/9-55-25</w:t>
      </w:r>
    </w:p>
    <w:p w:rsidR="0041503C" w:rsidRDefault="00AD6A77">
      <w:pPr>
        <w:spacing w:after="0" w:line="240" w:lineRule="auto"/>
        <w:ind w:left="0" w:right="45" w:firstLine="0"/>
        <w:contextualSpacing/>
        <w:jc w:val="left"/>
        <w:rPr>
          <w:szCs w:val="24"/>
          <w:lang w:val="ru-RU"/>
        </w:rPr>
      </w:pPr>
      <w:r>
        <w:rPr>
          <w:szCs w:val="24"/>
          <w:lang w:val="ru-RU"/>
        </w:rPr>
        <w:t>- художественный руководитель Орлова Ксения /343-70/9-53-92</w:t>
      </w:r>
    </w:p>
    <w:p w:rsidR="0041503C" w:rsidRDefault="00AD6A77">
      <w:pPr>
        <w:spacing w:after="0" w:line="240" w:lineRule="auto"/>
        <w:ind w:left="0" w:right="48"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Ссылка для заполнения анкеты и загрузки видеоролика:</w:t>
      </w:r>
    </w:p>
    <w:p w:rsidR="0041503C" w:rsidRPr="008E6BF7" w:rsidRDefault="0038674C">
      <w:pPr>
        <w:spacing w:after="210" w:line="259" w:lineRule="auto"/>
        <w:ind w:left="0" w:right="48" w:firstLine="0"/>
        <w:jc w:val="left"/>
        <w:rPr>
          <w:color w:val="auto"/>
          <w:szCs w:val="28"/>
          <w:lang w:val="ru-RU"/>
        </w:rPr>
      </w:pPr>
      <w:hyperlink r:id="rId6" w:tgtFrame="_blank" w:history="1">
        <w:r w:rsidR="00AD6A77" w:rsidRPr="008E6BF7">
          <w:rPr>
            <w:rStyle w:val="ad"/>
            <w:color w:val="auto"/>
            <w:szCs w:val="28"/>
            <w:shd w:val="clear" w:color="auto" w:fill="FFFFFF"/>
          </w:rPr>
          <w:t>https</w:t>
        </w:r>
        <w:r w:rsidR="00AD6A77" w:rsidRPr="008E6BF7">
          <w:rPr>
            <w:rStyle w:val="ad"/>
            <w:color w:val="auto"/>
            <w:szCs w:val="28"/>
            <w:shd w:val="clear" w:color="auto" w:fill="FFFFFF"/>
            <w:lang w:val="ru-RU"/>
          </w:rPr>
          <w:t>://</w:t>
        </w:r>
        <w:r w:rsidR="00AD6A77" w:rsidRPr="008E6BF7">
          <w:rPr>
            <w:rStyle w:val="ad"/>
            <w:color w:val="auto"/>
            <w:szCs w:val="28"/>
            <w:shd w:val="clear" w:color="auto" w:fill="FFFFFF"/>
          </w:rPr>
          <w:t>forms</w:t>
        </w:r>
        <w:r w:rsidR="00AD6A77" w:rsidRPr="008E6BF7">
          <w:rPr>
            <w:rStyle w:val="ad"/>
            <w:color w:val="auto"/>
            <w:szCs w:val="28"/>
            <w:shd w:val="clear" w:color="auto" w:fill="FFFFFF"/>
            <w:lang w:val="ru-RU"/>
          </w:rPr>
          <w:t>.</w:t>
        </w:r>
        <w:proofErr w:type="spellStart"/>
        <w:r w:rsidR="00AD6A77" w:rsidRPr="008E6BF7">
          <w:rPr>
            <w:rStyle w:val="ad"/>
            <w:color w:val="auto"/>
            <w:szCs w:val="28"/>
            <w:shd w:val="clear" w:color="auto" w:fill="FFFFFF"/>
          </w:rPr>
          <w:t>gle</w:t>
        </w:r>
        <w:proofErr w:type="spellEnd"/>
        <w:r w:rsidR="00AD6A77" w:rsidRPr="008E6BF7">
          <w:rPr>
            <w:rStyle w:val="ad"/>
            <w:color w:val="auto"/>
            <w:szCs w:val="28"/>
            <w:shd w:val="clear" w:color="auto" w:fill="FFFFFF"/>
            <w:lang w:val="ru-RU"/>
          </w:rPr>
          <w:t>/</w:t>
        </w:r>
        <w:proofErr w:type="spellStart"/>
        <w:r w:rsidR="00AD6A77" w:rsidRPr="008E6BF7">
          <w:rPr>
            <w:rStyle w:val="ad"/>
            <w:color w:val="auto"/>
            <w:szCs w:val="28"/>
            <w:shd w:val="clear" w:color="auto" w:fill="FFFFFF"/>
          </w:rPr>
          <w:t>JReyV</w:t>
        </w:r>
        <w:proofErr w:type="spellEnd"/>
        <w:r w:rsidR="00AD6A77" w:rsidRPr="008E6BF7">
          <w:rPr>
            <w:rStyle w:val="ad"/>
            <w:color w:val="auto"/>
            <w:szCs w:val="28"/>
            <w:shd w:val="clear" w:color="auto" w:fill="FFFFFF"/>
            <w:lang w:val="ru-RU"/>
          </w:rPr>
          <w:t>7</w:t>
        </w:r>
        <w:proofErr w:type="spellStart"/>
        <w:r w:rsidR="00AD6A77" w:rsidRPr="008E6BF7">
          <w:rPr>
            <w:rStyle w:val="ad"/>
            <w:color w:val="auto"/>
            <w:szCs w:val="28"/>
            <w:shd w:val="clear" w:color="auto" w:fill="FFFFFF"/>
          </w:rPr>
          <w:t>TMEKDdP</w:t>
        </w:r>
        <w:proofErr w:type="spellEnd"/>
        <w:r w:rsidR="00AD6A77" w:rsidRPr="008E6BF7">
          <w:rPr>
            <w:rStyle w:val="ad"/>
            <w:color w:val="auto"/>
            <w:szCs w:val="28"/>
            <w:shd w:val="clear" w:color="auto" w:fill="FFFFFF"/>
            <w:lang w:val="ru-RU"/>
          </w:rPr>
          <w:t>9</w:t>
        </w:r>
        <w:proofErr w:type="spellStart"/>
        <w:r w:rsidR="00AD6A77" w:rsidRPr="008E6BF7">
          <w:rPr>
            <w:rStyle w:val="ad"/>
            <w:color w:val="auto"/>
            <w:szCs w:val="28"/>
            <w:shd w:val="clear" w:color="auto" w:fill="FFFFFF"/>
          </w:rPr>
          <w:t>pu</w:t>
        </w:r>
        <w:proofErr w:type="spellEnd"/>
        <w:r w:rsidR="00AD6A77" w:rsidRPr="008E6BF7">
          <w:rPr>
            <w:rStyle w:val="ad"/>
            <w:color w:val="auto"/>
            <w:szCs w:val="28"/>
            <w:shd w:val="clear" w:color="auto" w:fill="FFFFFF"/>
            <w:lang w:val="ru-RU"/>
          </w:rPr>
          <w:t>9</w:t>
        </w:r>
      </w:hyperlink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41503C">
      <w:pPr>
        <w:spacing w:after="210" w:line="259" w:lineRule="auto"/>
        <w:ind w:left="0" w:right="48" w:firstLine="0"/>
        <w:jc w:val="left"/>
        <w:rPr>
          <w:szCs w:val="28"/>
          <w:lang w:val="ru-RU"/>
        </w:rPr>
      </w:pPr>
    </w:p>
    <w:p w:rsidR="0041503C" w:rsidRDefault="00AD6A77">
      <w:pPr>
        <w:spacing w:after="210" w:line="259" w:lineRule="auto"/>
        <w:ind w:left="0" w:right="48" w:firstLine="0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41503C" w:rsidRDefault="00AD6A77">
      <w:pPr>
        <w:pStyle w:val="a8"/>
        <w:jc w:val="center"/>
        <w:rPr>
          <w:b/>
          <w:lang w:val="ru-RU"/>
        </w:rPr>
      </w:pPr>
      <w:r>
        <w:rPr>
          <w:b/>
          <w:lang w:val="ru-RU"/>
        </w:rPr>
        <w:t>Заявка на участие</w:t>
      </w:r>
    </w:p>
    <w:p w:rsidR="0041503C" w:rsidRDefault="00AD6A77">
      <w:pPr>
        <w:pStyle w:val="a8"/>
        <w:jc w:val="center"/>
        <w:rPr>
          <w:b/>
          <w:lang w:val="ru-RU"/>
        </w:rPr>
      </w:pPr>
      <w:r>
        <w:rPr>
          <w:b/>
          <w:lang w:val="ru-RU"/>
        </w:rPr>
        <w:t>муниципальном этапе</w:t>
      </w:r>
    </w:p>
    <w:p w:rsidR="0041503C" w:rsidRDefault="00AD6A77">
      <w:pPr>
        <w:pStyle w:val="a8"/>
        <w:jc w:val="center"/>
        <w:rPr>
          <w:b/>
          <w:lang w:val="ru-RU"/>
        </w:rPr>
      </w:pPr>
      <w:r>
        <w:rPr>
          <w:b/>
          <w:lang w:val="ru-RU"/>
        </w:rPr>
        <w:t>отраслевого Фестиваля творческих традиций</w:t>
      </w:r>
      <w:r>
        <w:rPr>
          <w:noProof/>
          <w:lang w:val="ru-RU" w:eastAsia="ru-RU"/>
        </w:rPr>
        <w:drawing>
          <wp:inline distT="0" distB="0" distL="0" distR="0">
            <wp:extent cx="14605" cy="14605"/>
            <wp:effectExtent l="0" t="0" r="0" b="0"/>
            <wp:docPr id="2" name="Picture 6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0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3C" w:rsidRDefault="00AD6A77">
      <w:pPr>
        <w:pStyle w:val="a8"/>
        <w:jc w:val="center"/>
        <w:rPr>
          <w:b/>
          <w:lang w:val="ru-RU"/>
        </w:rPr>
      </w:pPr>
      <w:r>
        <w:rPr>
          <w:b/>
          <w:lang w:val="ru-RU"/>
        </w:rPr>
        <w:t>«Семья семей»</w:t>
      </w:r>
    </w:p>
    <w:p w:rsidR="0041503C" w:rsidRDefault="0041503C">
      <w:pPr>
        <w:pStyle w:val="a8"/>
        <w:jc w:val="center"/>
        <w:rPr>
          <w:b/>
          <w:lang w:val="ru-RU"/>
        </w:rPr>
      </w:pPr>
    </w:p>
    <w:p w:rsidR="0041503C" w:rsidRDefault="00AD6A77">
      <w:pPr>
        <w:ind w:left="43" w:right="23"/>
        <w:rPr>
          <w:lang w:val="ru-RU"/>
        </w:rPr>
      </w:pPr>
      <w:r>
        <w:rPr>
          <w:lang w:val="ru-RU"/>
        </w:rPr>
        <w:t xml:space="preserve">Просим зарегистрировать в качестве участника муниципального этапа отраслевого Фестиваля творческих традиций «Семья семей» </w:t>
      </w:r>
    </w:p>
    <w:p w:rsidR="0041503C" w:rsidRDefault="0038674C">
      <w:pPr>
        <w:ind w:left="43" w:right="23"/>
        <w:rPr>
          <w:lang w:val="ru-RU"/>
        </w:rPr>
      </w:pPr>
      <w:r w:rsidRPr="0038674C">
        <w:pict>
          <v:group id="shape_0" o:spid="_x0000_s1046" alt="Group 11579" style="position:absolute;left:0;text-align:left;margin-left:2.85pt;margin-top:13.05pt;width:286.65pt;height:0;z-index:251658240" coordorigin="57,261" coordsize="5733,0">
            <v:line id="Shape 11578" o:spid="_x0000_s1047" style="position:absolute" from="57,261" to="5790,261" strokeweight=".18mm">
              <v:fill o:detectmouseclick="t"/>
              <v:stroke joinstyle="miter"/>
            </v:line>
          </v:group>
        </w:pict>
      </w:r>
      <w:r w:rsidR="00AD6A77">
        <w:rPr>
          <w:lang w:val="ru-RU"/>
        </w:rPr>
        <w:t>семью/указать фамилию/</w:t>
      </w:r>
    </w:p>
    <w:p w:rsidR="0041503C" w:rsidRDefault="0041503C">
      <w:pPr>
        <w:ind w:left="0" w:right="4524" w:firstLine="0"/>
        <w:rPr>
          <w:lang w:val="ru-RU"/>
        </w:rPr>
      </w:pPr>
    </w:p>
    <w:p w:rsidR="0041503C" w:rsidRDefault="00AD6A77">
      <w:pPr>
        <w:ind w:left="0" w:right="4524" w:firstLine="0"/>
        <w:rPr>
          <w:lang w:val="ru-RU"/>
        </w:rPr>
      </w:pPr>
      <w:r>
        <w:rPr>
          <w:lang w:val="ru-RU"/>
        </w:rPr>
        <w:t>Количество участников</w:t>
      </w:r>
      <w:r w:rsidR="0038674C" w:rsidRPr="0038674C">
        <w:pict>
          <v:group id="_x0000_s1044" alt="Group 11581" style="position:absolute;left:0;text-align:left;margin-left:0;margin-top:-.05pt;width:98.4pt;height:0;z-index:251659264;mso-position-horizontal-relative:text;mso-position-vertical-relative:text" coordorigin=",-1" coordsize="1968,0">
            <v:line id="Shape 11580" o:spid="_x0000_s1045" style="position:absolute;mso-position-vertical:top" from="0,-1" to="1968,-1" strokeweight=".18mm">
              <v:fill o:detectmouseclick="t"/>
              <v:stroke joinstyle="miter"/>
            </v:line>
          </v:group>
        </w:pict>
      </w:r>
    </w:p>
    <w:p w:rsidR="0041503C" w:rsidRDefault="0041503C">
      <w:pPr>
        <w:ind w:left="0" w:right="4524" w:firstLine="0"/>
        <w:rPr>
          <w:sz w:val="12"/>
          <w:szCs w:val="12"/>
          <w:lang w:val="ru-RU"/>
        </w:rPr>
      </w:pPr>
    </w:p>
    <w:p w:rsidR="0041503C" w:rsidRDefault="00AD6A77">
      <w:pPr>
        <w:spacing w:after="5" w:line="259" w:lineRule="auto"/>
        <w:ind w:right="1733" w:hanging="10"/>
        <w:rPr>
          <w:b/>
          <w:sz w:val="30"/>
          <w:lang w:val="ru-RU"/>
        </w:rPr>
      </w:pPr>
      <w:proofErr w:type="spellStart"/>
      <w:r>
        <w:rPr>
          <w:b/>
          <w:sz w:val="30"/>
        </w:rPr>
        <w:t>Участники</w:t>
      </w:r>
      <w:proofErr w:type="spellEnd"/>
    </w:p>
    <w:p w:rsidR="0041503C" w:rsidRDefault="0041503C">
      <w:pPr>
        <w:spacing w:after="5" w:line="259" w:lineRule="auto"/>
        <w:ind w:right="1733" w:hanging="10"/>
        <w:rPr>
          <w:b/>
          <w:lang w:val="ru-RU"/>
        </w:rPr>
      </w:pPr>
    </w:p>
    <w:tbl>
      <w:tblPr>
        <w:tblStyle w:val="TableGrid"/>
        <w:tblW w:w="9849" w:type="dxa"/>
        <w:tblInd w:w="38" w:type="dxa"/>
        <w:tblCellMar>
          <w:top w:w="42" w:type="dxa"/>
          <w:left w:w="106" w:type="dxa"/>
          <w:right w:w="77" w:type="dxa"/>
        </w:tblCellMar>
        <w:tblLook w:val="04A0"/>
      </w:tblPr>
      <w:tblGrid>
        <w:gridCol w:w="609"/>
        <w:gridCol w:w="2985"/>
        <w:gridCol w:w="2143"/>
        <w:gridCol w:w="1800"/>
        <w:gridCol w:w="2312"/>
      </w:tblGrid>
      <w:tr w:rsidR="0041503C">
        <w:trPr>
          <w:trHeight w:val="904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AD6A7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AD6A7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ФИО </w:t>
            </w:r>
            <w:proofErr w:type="spellStart"/>
            <w:r>
              <w:rPr>
                <w:szCs w:val="28"/>
              </w:rPr>
              <w:t>участника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AD6A77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Степень</w:t>
            </w:r>
            <w:proofErr w:type="spellEnd"/>
            <w:r w:rsidR="008E6BF7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</w:rPr>
              <w:t>родства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AD6A77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Возраст</w:t>
            </w:r>
            <w:proofErr w:type="spellEnd"/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AD6A77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Место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работы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уч</w:t>
            </w:r>
            <w:r>
              <w:rPr>
                <w:szCs w:val="28"/>
              </w:rPr>
              <w:t>ёбы</w:t>
            </w:r>
            <w:proofErr w:type="spellEnd"/>
          </w:p>
        </w:tc>
      </w:tr>
      <w:tr w:rsidR="0041503C">
        <w:trPr>
          <w:trHeight w:val="320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</w:tr>
      <w:tr w:rsidR="0041503C">
        <w:trPr>
          <w:trHeight w:val="320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</w:tr>
      <w:tr w:rsidR="0041503C">
        <w:trPr>
          <w:trHeight w:val="316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</w:tr>
      <w:tr w:rsidR="0041503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</w:tr>
      <w:tr w:rsidR="0041503C">
        <w:trPr>
          <w:trHeight w:val="320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</w:tr>
      <w:tr w:rsidR="0041503C">
        <w:trPr>
          <w:trHeight w:val="308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</w:tr>
      <w:tr w:rsidR="0041503C">
        <w:trPr>
          <w:trHeight w:val="308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</w:tr>
      <w:tr w:rsidR="0041503C">
        <w:trPr>
          <w:trHeight w:val="316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03C" w:rsidRDefault="0041503C">
            <w:pPr>
              <w:pStyle w:val="a8"/>
            </w:pPr>
          </w:p>
        </w:tc>
      </w:tr>
    </w:tbl>
    <w:p w:rsidR="0041503C" w:rsidRDefault="008E6BF7">
      <w:pPr>
        <w:spacing w:after="314" w:line="259" w:lineRule="auto"/>
        <w:ind w:left="39" w:right="1733" w:hanging="10"/>
        <w:rPr>
          <w:b/>
          <w:lang w:val="ru-RU"/>
        </w:rPr>
      </w:pPr>
      <w:r>
        <w:rPr>
          <w:b/>
          <w:sz w:val="30"/>
          <w:lang w:val="ru-RU"/>
        </w:rPr>
        <w:t xml:space="preserve"> </w:t>
      </w:r>
      <w:r w:rsidR="00AD6A77">
        <w:rPr>
          <w:b/>
          <w:sz w:val="30"/>
          <w:lang w:val="ru-RU"/>
        </w:rPr>
        <w:t>Анкета участников</w:t>
      </w:r>
    </w:p>
    <w:p w:rsidR="0041503C" w:rsidRDefault="00AD6A77">
      <w:pPr>
        <w:ind w:left="43" w:right="23"/>
        <w:rPr>
          <w:lang w:val="ru-RU"/>
        </w:rPr>
      </w:pPr>
      <w:r>
        <w:rPr>
          <w:lang w:val="ru-RU"/>
        </w:rPr>
        <w:t>Краткая история создания семьи</w:t>
      </w:r>
    </w:p>
    <w:p w:rsidR="0041503C" w:rsidRDefault="0038674C">
      <w:pPr>
        <w:pStyle w:val="a8"/>
        <w:rPr>
          <w:color w:val="000000" w:themeColor="text1"/>
        </w:rPr>
      </w:pPr>
      <w:r w:rsidRPr="0038674C">
        <w:pict>
          <v:group id="_x0000_s1042" alt="Group 11583" style="position:absolute;left:0;text-align:left;margin-left:0;margin-top:-.05pt;width:468.2pt;height:0;z-index:251660288" coordorigin=",-1" coordsize="9364,0">
            <v:line id="Shape 11582" o:spid="_x0000_s1043" style="position:absolute;mso-position-vertical:top" from="0,-1" to="9364,-1" strokeweight=".18mm">
              <v:fill o:detectmouseclick="t"/>
              <v:stroke joinstyle="miter"/>
            </v:line>
          </v:group>
        </w:pict>
      </w:r>
    </w:p>
    <w:p w:rsidR="0041503C" w:rsidRDefault="0038674C">
      <w:pPr>
        <w:pStyle w:val="a8"/>
        <w:rPr>
          <w:color w:val="000000" w:themeColor="text1"/>
        </w:rPr>
      </w:pPr>
      <w:r w:rsidRPr="0038674C">
        <w:pict>
          <v:group id="_x0000_s1040" alt="Group 11585" style="position:absolute;left:0;text-align:left;margin-left:0;margin-top:-.05pt;width:468.2pt;height:0;z-index:251661312" coordorigin=",-1" coordsize="9364,0">
            <v:line id="Shape 11584" o:spid="_x0000_s1041" style="position:absolute;mso-position-vertical:top" from="0,-1" to="9364,-1" strokeweight=".18mm">
              <v:fill o:detectmouseclick="t"/>
              <v:stroke joinstyle="miter"/>
            </v:line>
          </v:group>
        </w:pict>
      </w:r>
    </w:p>
    <w:p w:rsidR="0041503C" w:rsidRDefault="0038674C">
      <w:pPr>
        <w:pStyle w:val="a8"/>
        <w:rPr>
          <w:color w:val="000000" w:themeColor="text1"/>
        </w:rPr>
      </w:pPr>
      <w:r w:rsidRPr="0038674C">
        <w:pict>
          <v:group id="_x0000_s1038" alt="Group 11587" style="position:absolute;left:0;text-align:left;margin-left:0;margin-top:-.05pt;width:468.2pt;height:0;z-index:251662336" coordorigin=",-1" coordsize="9364,0">
            <v:line id="Shape 11586" o:spid="_x0000_s1039" style="position:absolute;mso-position-vertical:top" from="0,-1" to="9364,-1" strokeweight=".18mm">
              <v:fill o:detectmouseclick="t"/>
              <v:stroke joinstyle="miter"/>
            </v:line>
          </v:group>
        </w:pict>
      </w:r>
    </w:p>
    <w:p w:rsidR="0041503C" w:rsidRDefault="0041503C">
      <w:pPr>
        <w:ind w:left="43" w:right="23"/>
        <w:rPr>
          <w:color w:val="000000" w:themeColor="text1"/>
          <w:lang w:val="ru-RU"/>
        </w:rPr>
      </w:pPr>
    </w:p>
    <w:p w:rsidR="0041503C" w:rsidRDefault="00AD6A77">
      <w:pPr>
        <w:ind w:left="43" w:right="23"/>
        <w:rPr>
          <w:lang w:val="ru-RU"/>
        </w:rPr>
      </w:pPr>
      <w:r>
        <w:rPr>
          <w:lang w:val="ru-RU"/>
        </w:rPr>
        <w:t>Обычаи семьи, традиции, знаменательные события (кратко)</w:t>
      </w:r>
    </w:p>
    <w:p w:rsidR="0041503C" w:rsidRPr="00AD6A77" w:rsidRDefault="0038674C">
      <w:pPr>
        <w:pStyle w:val="a8"/>
        <w:rPr>
          <w:lang w:val="ru-RU"/>
        </w:rPr>
      </w:pPr>
      <w:r w:rsidRPr="0038674C">
        <w:pict>
          <v:group id="_x0000_s1036" alt="Group 11591" style="position:absolute;left:0;text-align:left;margin-left:0;margin-top:-.05pt;width:468.7pt;height:0;z-index:251663360" coordorigin=",-1" coordsize="9374,0">
            <v:line id="Shape 11590" o:spid="_x0000_s1037" style="position:absolute;mso-position-vertical:top" from="0,-1" to="9374,-1" strokeweight=".18mm">
              <v:fill o:detectmouseclick="t"/>
              <v:stroke joinstyle="miter"/>
            </v:line>
          </v:group>
        </w:pict>
      </w:r>
    </w:p>
    <w:p w:rsidR="0041503C" w:rsidRPr="00AD6A77" w:rsidRDefault="0038674C">
      <w:pPr>
        <w:pStyle w:val="a8"/>
        <w:rPr>
          <w:lang w:val="ru-RU"/>
        </w:rPr>
      </w:pPr>
      <w:r w:rsidRPr="0038674C">
        <w:pict>
          <v:group id="_x0000_s1034" alt="Group 11593" style="position:absolute;left:0;text-align:left;margin-left:0;margin-top:-.05pt;width:469.65pt;height:0;z-index:251664384" coordorigin=",-1" coordsize="9393,0">
            <v:line id="Shape 11592" o:spid="_x0000_s1035" style="position:absolute;mso-position-vertical:top" from="0,-1" to="9393,-1" strokeweight=".18mm">
              <v:fill o:detectmouseclick="t"/>
              <v:stroke joinstyle="miter"/>
            </v:line>
          </v:group>
        </w:pict>
      </w:r>
    </w:p>
    <w:p w:rsidR="0041503C" w:rsidRPr="00AD6A77" w:rsidRDefault="0038674C">
      <w:pPr>
        <w:pStyle w:val="a8"/>
        <w:rPr>
          <w:lang w:val="ru-RU"/>
        </w:rPr>
      </w:pPr>
      <w:r w:rsidRPr="0038674C">
        <w:pict>
          <v:group id="_x0000_s1032" alt="Group 11595" style="position:absolute;left:0;text-align:left;margin-left:0;margin-top:-.05pt;width:469.15pt;height:0;z-index:251665408" coordorigin=",-1" coordsize="9383,0">
            <v:line id="Shape 11594" o:spid="_x0000_s1033" style="position:absolute;mso-position-vertical:top" from="0,-1" to="9383,-1" strokeweight=".18mm">
              <v:fill o:detectmouseclick="t"/>
              <v:stroke joinstyle="miter"/>
            </v:line>
          </v:group>
        </w:pict>
      </w:r>
    </w:p>
    <w:p w:rsidR="0041503C" w:rsidRPr="00AD6A77" w:rsidRDefault="0038674C">
      <w:pPr>
        <w:pStyle w:val="a8"/>
        <w:rPr>
          <w:lang w:val="ru-RU"/>
        </w:rPr>
      </w:pPr>
      <w:r w:rsidRPr="0038674C">
        <w:pict>
          <v:group id="_x0000_s1030" alt="Group 11597" style="position:absolute;left:0;text-align:left;margin-left:0;margin-top:-.05pt;width:469.65pt;height:0;z-index:251666432" coordorigin=",-1" coordsize="9393,0">
            <v:line id="Shape 11596" o:spid="_x0000_s1031" style="position:absolute;mso-position-vertical:top" from="0,-1" to="9393,-1" strokeweight=".51mm">
              <v:fill o:detectmouseclick="t"/>
              <v:stroke joinstyle="miter"/>
            </v:line>
          </v:group>
        </w:pict>
      </w:r>
    </w:p>
    <w:p w:rsidR="0041503C" w:rsidRDefault="0041503C">
      <w:pPr>
        <w:tabs>
          <w:tab w:val="left" w:pos="4020"/>
        </w:tabs>
        <w:ind w:left="43" w:right="23"/>
        <w:rPr>
          <w:lang w:val="ru-RU"/>
        </w:rPr>
      </w:pPr>
    </w:p>
    <w:p w:rsidR="0041503C" w:rsidRDefault="00AD6A77">
      <w:pPr>
        <w:tabs>
          <w:tab w:val="left" w:pos="4020"/>
        </w:tabs>
        <w:ind w:left="43" w:right="23"/>
        <w:rPr>
          <w:lang w:val="ru-RU"/>
        </w:rPr>
      </w:pPr>
      <w:r>
        <w:rPr>
          <w:lang w:val="ru-RU"/>
        </w:rPr>
        <w:t>Подпись                                    ФИО</w:t>
      </w:r>
    </w:p>
    <w:p w:rsidR="0041503C" w:rsidRDefault="00AD6A77">
      <w:pPr>
        <w:ind w:left="43" w:right="2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226685" cy="36195"/>
            <wp:effectExtent l="0" t="0" r="0" b="0"/>
            <wp:wrapSquare wrapText="bothSides"/>
            <wp:docPr id="12" name="Picture 1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5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03C" w:rsidRDefault="00AD6A77">
      <w:pPr>
        <w:ind w:left="43" w:right="23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 w:rsidR="0038674C" w:rsidRPr="0038674C">
        <w:pict>
          <v:group id="_x0000_s1028" alt="Group 11599" style="position:absolute;left:0;text-align:left;margin-left:0;margin-top:-.05pt;width:140.65pt;height:0;z-index:251667456;mso-position-horizontal-relative:text;mso-position-vertical-relative:text" coordorigin=",-1" coordsize="2813,0">
            <v:line id="Shape 11598" o:spid="_x0000_s1029" style="position:absolute;mso-position-vertical:top" from="0,-1" to="2813,-1" strokeweight=".18mm">
              <v:fill o:detectmouseclick="t"/>
              <v:stroke joinstyle="miter"/>
            </v:line>
          </v:group>
        </w:pict>
      </w:r>
      <w:r>
        <w:rPr>
          <w:lang w:val="ru-RU"/>
        </w:rPr>
        <w:t>контактный номер телефона</w:t>
      </w:r>
      <w:r w:rsidR="0038674C" w:rsidRPr="0038674C">
        <w:pict>
          <v:group id="_x0000_s1026" alt="Group 11601" style="position:absolute;left:0;text-align:left;margin-left:0;margin-top:-.05pt;width:118.55pt;height:0;z-index:251668480;mso-position-horizontal-relative:text;mso-position-vertical-relative:text" coordorigin=",-1" coordsize="2371,0">
            <v:line id="Shape 11600" o:spid="_x0000_s1027" style="position:absolute;mso-position-vertical:top" from="0,-1" to="2371,-1" strokeweight=".34mm">
              <v:fill o:detectmouseclick="t"/>
              <v:stroke joinstyle="miter"/>
            </v:line>
          </v:group>
        </w:pict>
      </w:r>
    </w:p>
    <w:sectPr w:rsidR="0041503C" w:rsidSect="0041503C">
      <w:pgSz w:w="11920" w:h="16760"/>
      <w:pgMar w:top="851" w:right="580" w:bottom="1048" w:left="1662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8.25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2F700DA0"/>
    <w:multiLevelType w:val="multilevel"/>
    <w:tmpl w:val="C1CE94CC"/>
    <w:lvl w:ilvl="0">
      <w:start w:val="5"/>
      <w:numFmt w:val="decimal"/>
      <w:lvlText w:val="%1."/>
      <w:lvlJc w:val="left"/>
      <w:pPr>
        <w:tabs>
          <w:tab w:val="num" w:pos="720"/>
        </w:tabs>
        <w:ind w:left="1032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2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>
    <w:nsid w:val="40F81E2F"/>
    <w:multiLevelType w:val="multilevel"/>
    <w:tmpl w:val="4126B9AA"/>
    <w:lvl w:ilvl="0">
      <w:start w:val="4"/>
      <w:numFmt w:val="decimal"/>
      <w:lvlText w:val="%1."/>
      <w:lvlJc w:val="left"/>
      <w:pPr>
        <w:tabs>
          <w:tab w:val="num" w:pos="720"/>
        </w:tabs>
        <w:ind w:left="1013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7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66CB4770"/>
    <w:multiLevelType w:val="multilevel"/>
    <w:tmpl w:val="AA3E9F44"/>
    <w:lvl w:ilvl="0">
      <w:start w:val="1"/>
      <w:numFmt w:val="decimal"/>
      <w:lvlText w:val="%1."/>
      <w:lvlJc w:val="left"/>
      <w:pPr>
        <w:tabs>
          <w:tab w:val="num" w:pos="720"/>
        </w:tabs>
        <w:ind w:left="1013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65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0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7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>
    <w:nsid w:val="74CC1028"/>
    <w:multiLevelType w:val="multilevel"/>
    <w:tmpl w:val="1C8C80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>
    <w:useFELayout/>
  </w:compat>
  <w:rsids>
    <w:rsidRoot w:val="0041503C"/>
    <w:rsid w:val="001D4377"/>
    <w:rsid w:val="00355EE3"/>
    <w:rsid w:val="0038674C"/>
    <w:rsid w:val="0041503C"/>
    <w:rsid w:val="004E7A4D"/>
    <w:rsid w:val="0073412E"/>
    <w:rsid w:val="008E6BF7"/>
    <w:rsid w:val="00A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A7"/>
    <w:pPr>
      <w:spacing w:after="12" w:line="247" w:lineRule="auto"/>
      <w:ind w:left="4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645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4">
    <w:name w:val="Заголовок"/>
    <w:basedOn w:val="a"/>
    <w:next w:val="a5"/>
    <w:qFormat/>
    <w:rsid w:val="0041503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41503C"/>
    <w:pPr>
      <w:spacing w:after="140" w:line="276" w:lineRule="auto"/>
    </w:pPr>
  </w:style>
  <w:style w:type="paragraph" w:styleId="a6">
    <w:name w:val="List"/>
    <w:basedOn w:val="a5"/>
    <w:rsid w:val="0041503C"/>
    <w:rPr>
      <w:rFonts w:cs="Arial"/>
    </w:rPr>
  </w:style>
  <w:style w:type="paragraph" w:customStyle="1" w:styleId="Caption">
    <w:name w:val="Caption"/>
    <w:basedOn w:val="a"/>
    <w:qFormat/>
    <w:rsid w:val="004150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1503C"/>
    <w:pPr>
      <w:suppressLineNumbers/>
    </w:pPr>
    <w:rPr>
      <w:rFonts w:cs="Arial"/>
    </w:rPr>
  </w:style>
  <w:style w:type="paragraph" w:styleId="a8">
    <w:name w:val="No Spacing"/>
    <w:uiPriority w:val="1"/>
    <w:qFormat/>
    <w:rsid w:val="00D5661B"/>
    <w:pPr>
      <w:ind w:left="4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List Paragraph"/>
    <w:basedOn w:val="a"/>
    <w:uiPriority w:val="34"/>
    <w:qFormat/>
    <w:rsid w:val="007E386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564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462D5D"/>
    <w:pPr>
      <w:spacing w:beforeAutospacing="1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western">
    <w:name w:val="western"/>
    <w:basedOn w:val="a"/>
    <w:qFormat/>
    <w:rsid w:val="00121D19"/>
    <w:pPr>
      <w:spacing w:beforeAutospacing="1" w:after="0" w:line="240" w:lineRule="auto"/>
      <w:ind w:left="0" w:firstLine="0"/>
      <w:jc w:val="left"/>
    </w:pPr>
    <w:rPr>
      <w:color w:val="auto"/>
      <w:szCs w:val="28"/>
      <w:lang w:val="ru-RU" w:eastAsia="ru-RU"/>
    </w:rPr>
  </w:style>
  <w:style w:type="table" w:customStyle="1" w:styleId="TableGrid">
    <w:name w:val="TableGrid"/>
    <w:rsid w:val="00FF17A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C0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D6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ReyV7TMEKDdP9pu9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1226</Words>
  <Characters>6990</Characters>
  <Application>Microsoft Office Word</Application>
  <DocSecurity>0</DocSecurity>
  <Lines>58</Lines>
  <Paragraphs>16</Paragraphs>
  <ScaleCrop>false</ScaleCrop>
  <Company>Organization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dc:description/>
  <cp:lastModifiedBy>cul04</cp:lastModifiedBy>
  <cp:revision>22</cp:revision>
  <cp:lastPrinted>2023-05-29T09:05:00Z</cp:lastPrinted>
  <dcterms:created xsi:type="dcterms:W3CDTF">2023-05-17T16:05:00Z</dcterms:created>
  <dcterms:modified xsi:type="dcterms:W3CDTF">2023-05-29T09:16:00Z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